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335" w:rsidRPr="00CB5CF8" w:rsidRDefault="00E70335">
      <w:pPr>
        <w:ind w:left="709" w:right="709"/>
        <w:jc w:val="center"/>
        <w:rPr>
          <w:rFonts w:ascii="Times New Roman" w:hAnsi="Times New Roman"/>
          <w:sz w:val="28"/>
          <w:szCs w:val="28"/>
        </w:rPr>
      </w:pPr>
    </w:p>
    <w:p w:rsidR="00E70335" w:rsidRPr="00CB5CF8" w:rsidRDefault="00E70335">
      <w:pPr>
        <w:ind w:left="709" w:right="709"/>
        <w:jc w:val="center"/>
        <w:rPr>
          <w:rFonts w:ascii="Times New Roman" w:hAnsi="Times New Roman"/>
          <w:sz w:val="28"/>
          <w:szCs w:val="28"/>
        </w:rPr>
      </w:pPr>
    </w:p>
    <w:p w:rsidR="00E70335" w:rsidRPr="00CB5CF8" w:rsidRDefault="00E70335">
      <w:pPr>
        <w:ind w:left="709" w:right="709"/>
        <w:jc w:val="center"/>
        <w:rPr>
          <w:rFonts w:ascii="Times New Roman" w:hAnsi="Times New Roman"/>
          <w:sz w:val="28"/>
          <w:szCs w:val="28"/>
        </w:rPr>
      </w:pPr>
    </w:p>
    <w:p w:rsidR="00E70335" w:rsidRPr="00CB5CF8" w:rsidRDefault="00E70335">
      <w:pPr>
        <w:ind w:left="709" w:right="709"/>
        <w:jc w:val="center"/>
        <w:rPr>
          <w:rFonts w:ascii="Times New Roman" w:hAnsi="Times New Roman"/>
          <w:sz w:val="28"/>
          <w:szCs w:val="28"/>
        </w:rPr>
      </w:pPr>
    </w:p>
    <w:p w:rsidR="00E70335" w:rsidRPr="00CB5CF8" w:rsidRDefault="00E70335">
      <w:pPr>
        <w:ind w:left="709" w:right="709"/>
        <w:jc w:val="center"/>
        <w:rPr>
          <w:rFonts w:ascii="Times New Roman" w:hAnsi="Times New Roman"/>
          <w:sz w:val="28"/>
          <w:szCs w:val="28"/>
        </w:rPr>
      </w:pPr>
    </w:p>
    <w:p w:rsidR="00E70335" w:rsidRPr="00CB5CF8" w:rsidRDefault="00E70335">
      <w:pPr>
        <w:ind w:left="709" w:right="709"/>
        <w:jc w:val="center"/>
        <w:rPr>
          <w:rFonts w:ascii="Times New Roman" w:hAnsi="Times New Roman"/>
          <w:sz w:val="28"/>
          <w:szCs w:val="28"/>
        </w:rPr>
      </w:pPr>
    </w:p>
    <w:p w:rsidR="00E70335" w:rsidRPr="00CB5CF8" w:rsidRDefault="00E70335">
      <w:pPr>
        <w:ind w:left="709" w:right="709"/>
        <w:jc w:val="center"/>
        <w:rPr>
          <w:rFonts w:ascii="Times New Roman" w:hAnsi="Times New Roman"/>
          <w:sz w:val="28"/>
          <w:szCs w:val="28"/>
        </w:rPr>
      </w:pPr>
    </w:p>
    <w:p w:rsidR="00E70335" w:rsidRPr="00CB5CF8" w:rsidRDefault="00E70335">
      <w:pPr>
        <w:ind w:left="709" w:right="709"/>
        <w:jc w:val="center"/>
        <w:rPr>
          <w:rFonts w:ascii="Times New Roman" w:hAnsi="Times New Roman"/>
          <w:sz w:val="28"/>
          <w:szCs w:val="28"/>
        </w:rPr>
      </w:pPr>
    </w:p>
    <w:p w:rsidR="00E70335" w:rsidRPr="00CB5CF8" w:rsidRDefault="00E70335">
      <w:pPr>
        <w:ind w:left="709" w:right="709"/>
        <w:jc w:val="center"/>
        <w:rPr>
          <w:rFonts w:ascii="Times New Roman" w:hAnsi="Times New Roman"/>
          <w:sz w:val="28"/>
          <w:szCs w:val="28"/>
        </w:rPr>
      </w:pPr>
    </w:p>
    <w:p w:rsidR="00E70335" w:rsidRPr="00CB5CF8" w:rsidRDefault="00E70335">
      <w:pPr>
        <w:ind w:left="709" w:right="709"/>
        <w:jc w:val="center"/>
        <w:rPr>
          <w:rFonts w:ascii="Times New Roman" w:hAnsi="Times New Roman"/>
          <w:sz w:val="28"/>
          <w:szCs w:val="28"/>
        </w:rPr>
      </w:pPr>
    </w:p>
    <w:p w:rsidR="00E70335" w:rsidRPr="00CB5CF8" w:rsidRDefault="00E70335">
      <w:pPr>
        <w:ind w:left="709" w:right="709"/>
        <w:jc w:val="center"/>
        <w:rPr>
          <w:rFonts w:ascii="Times New Roman" w:hAnsi="Times New Roman"/>
          <w:sz w:val="40"/>
          <w:szCs w:val="40"/>
        </w:rPr>
      </w:pPr>
    </w:p>
    <w:p w:rsidR="00E70335" w:rsidRPr="00CB5CF8" w:rsidRDefault="00E70335">
      <w:pPr>
        <w:spacing w:line="240" w:lineRule="exact"/>
        <w:ind w:left="709" w:right="709"/>
        <w:jc w:val="center"/>
        <w:rPr>
          <w:rFonts w:ascii="Times New Roman" w:hAnsi="Times New Roman"/>
          <w:sz w:val="27"/>
          <w:szCs w:val="27"/>
        </w:rPr>
      </w:pPr>
    </w:p>
    <w:p w:rsidR="00E70335" w:rsidRPr="00CB5CF8" w:rsidRDefault="003C1FED" w:rsidP="000C5980">
      <w:pPr>
        <w:ind w:right="709"/>
        <w:jc w:val="center"/>
        <w:rPr>
          <w:rFonts w:ascii="Times New Roman" w:hAnsi="Times New Roman"/>
          <w:bCs/>
          <w:sz w:val="28"/>
          <w:szCs w:val="26"/>
        </w:rPr>
      </w:pPr>
      <w:r w:rsidRPr="00CB5CF8">
        <w:rPr>
          <w:rFonts w:ascii="Times New Roman" w:hAnsi="Times New Roman"/>
          <w:bCs/>
          <w:sz w:val="28"/>
          <w:szCs w:val="26"/>
        </w:rPr>
        <w:t>ПОЯСНИТЕЛЬНАЯ ЗАПИСКА</w:t>
      </w:r>
    </w:p>
    <w:p w:rsidR="00E70335" w:rsidRPr="00CB5CF8" w:rsidRDefault="003C1FED" w:rsidP="000F4895">
      <w:pPr>
        <w:spacing w:line="240" w:lineRule="exact"/>
        <w:ind w:right="-1"/>
        <w:jc w:val="center"/>
        <w:rPr>
          <w:rFonts w:ascii="Times New Roman" w:hAnsi="Times New Roman"/>
          <w:sz w:val="28"/>
          <w:szCs w:val="26"/>
        </w:rPr>
      </w:pPr>
      <w:proofErr w:type="gramStart"/>
      <w:r w:rsidRPr="00CB5CF8">
        <w:rPr>
          <w:rFonts w:ascii="Times New Roman" w:hAnsi="Times New Roman"/>
          <w:sz w:val="28"/>
          <w:szCs w:val="26"/>
        </w:rPr>
        <w:t>к проекту закона Алтайского края</w:t>
      </w:r>
      <w:r w:rsidR="00CB5CF8">
        <w:rPr>
          <w:rFonts w:ascii="Times New Roman" w:hAnsi="Times New Roman"/>
          <w:sz w:val="28"/>
          <w:szCs w:val="26"/>
        </w:rPr>
        <w:t xml:space="preserve"> </w:t>
      </w:r>
      <w:r w:rsidR="00F259D2">
        <w:rPr>
          <w:rFonts w:ascii="Times New Roman" w:hAnsi="Times New Roman"/>
          <w:sz w:val="28"/>
          <w:szCs w:val="26"/>
        </w:rPr>
        <w:t xml:space="preserve">«О внесении изменений в статью 1 закона Алтайского края </w:t>
      </w:r>
      <w:r w:rsidR="00F259D2" w:rsidRPr="00F259D2">
        <w:rPr>
          <w:rFonts w:ascii="Times New Roman" w:hAnsi="Times New Roman"/>
          <w:sz w:val="28"/>
          <w:szCs w:val="26"/>
        </w:rPr>
        <w:t xml:space="preserve">«О благотворительной деятельности и </w:t>
      </w:r>
      <w:r w:rsidR="00F259D2">
        <w:rPr>
          <w:rFonts w:ascii="Times New Roman" w:hAnsi="Times New Roman"/>
          <w:sz w:val="28"/>
          <w:szCs w:val="26"/>
        </w:rPr>
        <w:t>добровольчестве (</w:t>
      </w:r>
      <w:proofErr w:type="spellStart"/>
      <w:r w:rsidR="00F259D2">
        <w:rPr>
          <w:rFonts w:ascii="Times New Roman" w:hAnsi="Times New Roman"/>
          <w:sz w:val="28"/>
          <w:szCs w:val="26"/>
        </w:rPr>
        <w:t>волонтерстве</w:t>
      </w:r>
      <w:proofErr w:type="spellEnd"/>
      <w:r w:rsidR="00F259D2">
        <w:rPr>
          <w:rFonts w:ascii="Times New Roman" w:hAnsi="Times New Roman"/>
          <w:sz w:val="28"/>
          <w:szCs w:val="26"/>
        </w:rPr>
        <w:t xml:space="preserve">) </w:t>
      </w:r>
      <w:r w:rsidR="00F259D2" w:rsidRPr="00F259D2">
        <w:rPr>
          <w:rFonts w:ascii="Times New Roman" w:hAnsi="Times New Roman"/>
          <w:sz w:val="28"/>
          <w:szCs w:val="26"/>
        </w:rPr>
        <w:t>в Алтайском крае»</w:t>
      </w:r>
      <w:proofErr w:type="gramEnd"/>
    </w:p>
    <w:p w:rsidR="00E70335" w:rsidRPr="00CB5CF8" w:rsidRDefault="00E70335" w:rsidP="000C5980">
      <w:pPr>
        <w:ind w:right="709" w:firstLine="709"/>
        <w:rPr>
          <w:rFonts w:ascii="Times New Roman" w:hAnsi="Times New Roman"/>
          <w:sz w:val="28"/>
          <w:szCs w:val="26"/>
        </w:rPr>
      </w:pPr>
    </w:p>
    <w:p w:rsidR="00E70335" w:rsidRPr="00CB5CF8" w:rsidRDefault="003C1FED" w:rsidP="00F259D2">
      <w:pPr>
        <w:tabs>
          <w:tab w:val="left" w:pos="9355"/>
        </w:tabs>
        <w:ind w:right="-1" w:firstLine="709"/>
        <w:jc w:val="both"/>
        <w:rPr>
          <w:rFonts w:ascii="Times New Roman" w:hAnsi="Times New Roman"/>
          <w:color w:val="000000"/>
          <w:sz w:val="28"/>
          <w:szCs w:val="26"/>
        </w:rPr>
      </w:pPr>
      <w:r w:rsidRPr="00CB5CF8">
        <w:rPr>
          <w:rFonts w:ascii="Times New Roman" w:hAnsi="Times New Roman"/>
          <w:color w:val="000000"/>
          <w:sz w:val="28"/>
          <w:szCs w:val="26"/>
        </w:rPr>
        <w:t xml:space="preserve">Проект закона подготовлен в связи с изменением федерального законодательства. </w:t>
      </w:r>
    </w:p>
    <w:p w:rsidR="000F4895" w:rsidRDefault="000F4895" w:rsidP="000C5980">
      <w:pPr>
        <w:tabs>
          <w:tab w:val="left" w:pos="9355"/>
        </w:tabs>
        <w:ind w:right="-1" w:firstLine="709"/>
        <w:jc w:val="both"/>
        <w:rPr>
          <w:rFonts w:ascii="Times New Roman" w:hAnsi="Times New Roman"/>
          <w:color w:val="000000"/>
          <w:sz w:val="28"/>
          <w:szCs w:val="26"/>
        </w:rPr>
      </w:pPr>
      <w:proofErr w:type="gramStart"/>
      <w:r>
        <w:rPr>
          <w:rFonts w:ascii="Times New Roman" w:hAnsi="Times New Roman"/>
          <w:color w:val="000000"/>
          <w:sz w:val="28"/>
          <w:szCs w:val="26"/>
        </w:rPr>
        <w:t xml:space="preserve">Так, </w:t>
      </w:r>
      <w:r w:rsidR="007238E6">
        <w:rPr>
          <w:rFonts w:ascii="Times New Roman" w:hAnsi="Times New Roman"/>
          <w:color w:val="000000"/>
          <w:sz w:val="28"/>
          <w:szCs w:val="26"/>
        </w:rPr>
        <w:t>ф</w:t>
      </w:r>
      <w:r w:rsidR="003C1FED" w:rsidRPr="00CB5CF8">
        <w:rPr>
          <w:rFonts w:ascii="Times New Roman" w:hAnsi="Times New Roman"/>
          <w:color w:val="000000"/>
          <w:sz w:val="28"/>
          <w:szCs w:val="26"/>
        </w:rPr>
        <w:t>едеральным законом от 07.04.2020 №</w:t>
      </w:r>
      <w:r>
        <w:rPr>
          <w:rFonts w:ascii="Times New Roman" w:hAnsi="Times New Roman"/>
          <w:color w:val="000000"/>
          <w:sz w:val="28"/>
          <w:szCs w:val="26"/>
        </w:rPr>
        <w:t> </w:t>
      </w:r>
      <w:r w:rsidR="003C1FED" w:rsidRPr="00CB5CF8">
        <w:rPr>
          <w:rFonts w:ascii="Times New Roman" w:hAnsi="Times New Roman"/>
          <w:color w:val="000000"/>
          <w:sz w:val="28"/>
          <w:szCs w:val="26"/>
        </w:rPr>
        <w:t>113-ФЗ «О внесении изменения в Федеральный закон «О благотворительной деятельности и добровольчестве (</w:t>
      </w:r>
      <w:proofErr w:type="spellStart"/>
      <w:r w:rsidR="003C1FED" w:rsidRPr="00CB5CF8">
        <w:rPr>
          <w:rFonts w:ascii="Times New Roman" w:hAnsi="Times New Roman"/>
          <w:color w:val="000000"/>
          <w:sz w:val="28"/>
          <w:szCs w:val="26"/>
        </w:rPr>
        <w:t>волонтерстве</w:t>
      </w:r>
      <w:proofErr w:type="spellEnd"/>
      <w:r w:rsidR="003C1FED" w:rsidRPr="00CB5CF8">
        <w:rPr>
          <w:rFonts w:ascii="Times New Roman" w:hAnsi="Times New Roman"/>
          <w:color w:val="000000"/>
          <w:sz w:val="28"/>
          <w:szCs w:val="26"/>
        </w:rPr>
        <w:t xml:space="preserve">)» (вступает в силу с 05.10.2020) </w:t>
      </w:r>
      <w:r>
        <w:rPr>
          <w:rFonts w:ascii="Times New Roman" w:hAnsi="Times New Roman"/>
          <w:color w:val="000000"/>
          <w:sz w:val="28"/>
          <w:szCs w:val="26"/>
        </w:rPr>
        <w:t>в целях исключения фактов</w:t>
      </w:r>
      <w:r w:rsidRPr="000F4895">
        <w:rPr>
          <w:rFonts w:ascii="Times New Roman" w:hAnsi="Times New Roman"/>
          <w:color w:val="000000"/>
          <w:sz w:val="28"/>
          <w:szCs w:val="26"/>
        </w:rPr>
        <w:t xml:space="preserve"> мошенничества и недобросовестности, связанных со сбором средств граждан на цели благотворительности с помощью ящиков для пожертвований</w:t>
      </w:r>
      <w:r>
        <w:rPr>
          <w:rFonts w:ascii="Times New Roman" w:hAnsi="Times New Roman"/>
          <w:color w:val="000000"/>
          <w:sz w:val="28"/>
          <w:szCs w:val="26"/>
        </w:rPr>
        <w:t>,</w:t>
      </w:r>
      <w:r w:rsidRPr="000F4895">
        <w:rPr>
          <w:rFonts w:ascii="Times New Roman" w:hAnsi="Times New Roman"/>
          <w:color w:val="000000"/>
          <w:sz w:val="28"/>
          <w:szCs w:val="26"/>
        </w:rPr>
        <w:t xml:space="preserve"> </w:t>
      </w:r>
      <w:r w:rsidR="003C1FED" w:rsidRPr="00CB5CF8">
        <w:rPr>
          <w:rFonts w:ascii="Times New Roman" w:hAnsi="Times New Roman"/>
          <w:color w:val="000000"/>
          <w:sz w:val="28"/>
          <w:szCs w:val="26"/>
        </w:rPr>
        <w:t>закреплены понятие и виды ящиков для сбора благотворительных пожертвований, основные требования к их установке и использованию.</w:t>
      </w:r>
      <w:proofErr w:type="gramEnd"/>
      <w:r>
        <w:rPr>
          <w:rFonts w:ascii="Times New Roman" w:hAnsi="Times New Roman"/>
          <w:color w:val="000000"/>
          <w:sz w:val="28"/>
          <w:szCs w:val="26"/>
        </w:rPr>
        <w:t xml:space="preserve"> </w:t>
      </w:r>
      <w:r w:rsidRPr="000F4895">
        <w:rPr>
          <w:rFonts w:ascii="Times New Roman" w:hAnsi="Times New Roman"/>
          <w:color w:val="000000"/>
          <w:sz w:val="28"/>
          <w:szCs w:val="26"/>
        </w:rPr>
        <w:t xml:space="preserve">Установлен ряд требований, которые предъявляются </w:t>
      </w:r>
      <w:r>
        <w:rPr>
          <w:rFonts w:ascii="Times New Roman" w:hAnsi="Times New Roman"/>
          <w:color w:val="000000"/>
          <w:sz w:val="28"/>
          <w:szCs w:val="26"/>
        </w:rPr>
        <w:t xml:space="preserve">к </w:t>
      </w:r>
      <w:r w:rsidRPr="000F4895">
        <w:rPr>
          <w:rFonts w:ascii="Times New Roman" w:hAnsi="Times New Roman"/>
          <w:color w:val="000000"/>
          <w:sz w:val="28"/>
          <w:szCs w:val="26"/>
        </w:rPr>
        <w:t>некоммерческой организации, осуществляющей сбор пожертвований с использованием таких ящиков.</w:t>
      </w:r>
      <w:r w:rsidR="003C1FED" w:rsidRPr="00CB5CF8">
        <w:rPr>
          <w:rFonts w:ascii="Times New Roman" w:hAnsi="Times New Roman"/>
          <w:color w:val="000000"/>
          <w:sz w:val="28"/>
          <w:szCs w:val="26"/>
        </w:rPr>
        <w:t xml:space="preserve"> </w:t>
      </w:r>
    </w:p>
    <w:p w:rsidR="00E70335" w:rsidRDefault="003C1FED" w:rsidP="000C5980">
      <w:pPr>
        <w:tabs>
          <w:tab w:val="left" w:pos="9355"/>
        </w:tabs>
        <w:ind w:right="-1" w:firstLine="709"/>
        <w:jc w:val="both"/>
        <w:rPr>
          <w:rFonts w:ascii="Times New Roman" w:hAnsi="Times New Roman"/>
          <w:color w:val="000000"/>
          <w:sz w:val="28"/>
          <w:szCs w:val="26"/>
        </w:rPr>
      </w:pPr>
      <w:r w:rsidRPr="00CB5CF8">
        <w:rPr>
          <w:rFonts w:ascii="Times New Roman" w:hAnsi="Times New Roman"/>
          <w:color w:val="000000"/>
          <w:sz w:val="28"/>
          <w:szCs w:val="26"/>
        </w:rPr>
        <w:t xml:space="preserve">Соответствующие изменения </w:t>
      </w:r>
      <w:r w:rsidR="000F4895">
        <w:rPr>
          <w:rFonts w:ascii="Times New Roman" w:hAnsi="Times New Roman"/>
          <w:color w:val="000000"/>
          <w:sz w:val="28"/>
          <w:szCs w:val="26"/>
        </w:rPr>
        <w:t>предлагается</w:t>
      </w:r>
      <w:r w:rsidRPr="00CB5CF8">
        <w:rPr>
          <w:rFonts w:ascii="Times New Roman" w:hAnsi="Times New Roman"/>
          <w:color w:val="000000"/>
          <w:sz w:val="28"/>
          <w:szCs w:val="26"/>
        </w:rPr>
        <w:t xml:space="preserve"> внести в </w:t>
      </w:r>
      <w:r w:rsidR="00CB5CF8">
        <w:rPr>
          <w:rFonts w:ascii="Times New Roman" w:eastAsia="Times New Roman" w:hAnsi="Times New Roman"/>
          <w:color w:val="000000"/>
          <w:sz w:val="28"/>
        </w:rPr>
        <w:t>закон Алтайского края от 11.11.</w:t>
      </w:r>
      <w:r w:rsidRPr="00CB5CF8">
        <w:rPr>
          <w:rFonts w:ascii="Times New Roman" w:eastAsia="Times New Roman" w:hAnsi="Times New Roman"/>
          <w:color w:val="000000"/>
          <w:sz w:val="28"/>
        </w:rPr>
        <w:t>2019 №</w:t>
      </w:r>
      <w:r w:rsidR="000F4895">
        <w:rPr>
          <w:rFonts w:ascii="Times New Roman" w:eastAsia="Times New Roman" w:hAnsi="Times New Roman"/>
          <w:color w:val="000000"/>
          <w:sz w:val="28"/>
        </w:rPr>
        <w:t> </w:t>
      </w:r>
      <w:r w:rsidRPr="00CB5CF8">
        <w:rPr>
          <w:rFonts w:ascii="Times New Roman" w:eastAsia="Times New Roman" w:hAnsi="Times New Roman"/>
          <w:color w:val="000000"/>
          <w:sz w:val="28"/>
        </w:rPr>
        <w:t xml:space="preserve">87-ЗС «О </w:t>
      </w:r>
      <w:proofErr w:type="gramStart"/>
      <w:r w:rsidRPr="00CB5CF8">
        <w:rPr>
          <w:rFonts w:ascii="Times New Roman" w:eastAsia="Times New Roman" w:hAnsi="Times New Roman"/>
          <w:color w:val="000000"/>
          <w:sz w:val="28"/>
        </w:rPr>
        <w:t>благотворительной</w:t>
      </w:r>
      <w:proofErr w:type="gramEnd"/>
      <w:r w:rsidRPr="00CB5CF8">
        <w:rPr>
          <w:rFonts w:ascii="Times New Roman" w:eastAsia="Times New Roman" w:hAnsi="Times New Roman"/>
          <w:color w:val="000000"/>
          <w:sz w:val="28"/>
        </w:rPr>
        <w:t xml:space="preserve"> деятельности и добровольчестве (</w:t>
      </w:r>
      <w:proofErr w:type="spellStart"/>
      <w:r w:rsidRPr="00CB5CF8">
        <w:rPr>
          <w:rFonts w:ascii="Times New Roman" w:eastAsia="Times New Roman" w:hAnsi="Times New Roman"/>
          <w:color w:val="000000"/>
          <w:sz w:val="28"/>
        </w:rPr>
        <w:t>волонтерстве</w:t>
      </w:r>
      <w:proofErr w:type="spellEnd"/>
      <w:r w:rsidRPr="00CB5CF8">
        <w:rPr>
          <w:rFonts w:ascii="Times New Roman" w:eastAsia="Times New Roman" w:hAnsi="Times New Roman"/>
          <w:color w:val="000000"/>
          <w:sz w:val="28"/>
        </w:rPr>
        <w:t>) в Алтайском крае»</w:t>
      </w:r>
      <w:r w:rsidRPr="00CB5CF8">
        <w:rPr>
          <w:rFonts w:ascii="Times New Roman" w:hAnsi="Times New Roman"/>
          <w:color w:val="000000"/>
          <w:sz w:val="28"/>
          <w:szCs w:val="26"/>
        </w:rPr>
        <w:t>.</w:t>
      </w:r>
    </w:p>
    <w:p w:rsidR="00E70335" w:rsidRPr="00CB5CF8" w:rsidRDefault="003C1FED" w:rsidP="000C5980">
      <w:pPr>
        <w:tabs>
          <w:tab w:val="left" w:pos="9355"/>
        </w:tabs>
        <w:ind w:right="-1" w:firstLine="709"/>
        <w:jc w:val="both"/>
        <w:rPr>
          <w:rFonts w:ascii="Times New Roman" w:hAnsi="Times New Roman"/>
          <w:color w:val="000000"/>
          <w:sz w:val="28"/>
          <w:szCs w:val="26"/>
        </w:rPr>
      </w:pPr>
      <w:r w:rsidRPr="00CB5CF8">
        <w:rPr>
          <w:rFonts w:ascii="Times New Roman" w:hAnsi="Times New Roman"/>
          <w:color w:val="000000"/>
          <w:sz w:val="28"/>
          <w:szCs w:val="26"/>
        </w:rPr>
        <w:t xml:space="preserve">Реализация законопроекта не повлечет дополнительных расходов из краевого бюджета. </w:t>
      </w:r>
    </w:p>
    <w:p w:rsidR="00E70335" w:rsidRPr="00CB5CF8" w:rsidRDefault="00E70335" w:rsidP="000C5980">
      <w:pPr>
        <w:spacing w:line="242" w:lineRule="auto"/>
        <w:ind w:firstLine="709"/>
        <w:rPr>
          <w:rFonts w:ascii="Times New Roman" w:hAnsi="Times New Roman"/>
          <w:color w:val="000000"/>
          <w:sz w:val="28"/>
          <w:szCs w:val="26"/>
        </w:rPr>
      </w:pPr>
    </w:p>
    <w:p w:rsidR="00E70335" w:rsidRPr="00CB5CF8" w:rsidRDefault="00E70335" w:rsidP="000C5980">
      <w:pPr>
        <w:spacing w:line="242" w:lineRule="auto"/>
        <w:ind w:firstLine="709"/>
        <w:rPr>
          <w:rFonts w:ascii="Times New Roman" w:hAnsi="Times New Roman"/>
          <w:sz w:val="28"/>
          <w:szCs w:val="26"/>
        </w:rPr>
      </w:pPr>
    </w:p>
    <w:p w:rsidR="00E70335" w:rsidRPr="00CB5CF8" w:rsidRDefault="00E70335" w:rsidP="000C5980">
      <w:pPr>
        <w:spacing w:line="242" w:lineRule="auto"/>
        <w:ind w:firstLine="709"/>
        <w:rPr>
          <w:rFonts w:ascii="Times New Roman" w:hAnsi="Times New Roman"/>
          <w:sz w:val="28"/>
          <w:szCs w:val="26"/>
        </w:rPr>
      </w:pPr>
    </w:p>
    <w:p w:rsidR="00E70335" w:rsidRPr="00CB5CF8" w:rsidRDefault="003C1FED" w:rsidP="000C5980">
      <w:pPr>
        <w:ind w:firstLine="709"/>
        <w:jc w:val="right"/>
        <w:rPr>
          <w:rFonts w:ascii="Times New Roman" w:hAnsi="Times New Roman"/>
          <w:sz w:val="28"/>
          <w:szCs w:val="26"/>
        </w:rPr>
      </w:pPr>
      <w:r w:rsidRPr="00CB5CF8">
        <w:rPr>
          <w:rFonts w:ascii="Times New Roman" w:hAnsi="Times New Roman"/>
          <w:sz w:val="28"/>
          <w:szCs w:val="26"/>
        </w:rPr>
        <w:t>В.П. Томенко</w:t>
      </w:r>
    </w:p>
    <w:sectPr w:rsidR="00E70335" w:rsidRPr="00CB5CF8">
      <w:headerReference w:type="default" r:id="rId7"/>
      <w:pgSz w:w="11906" w:h="16838"/>
      <w:pgMar w:top="1134" w:right="850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C79" w:rsidRDefault="00917C79">
      <w:r>
        <w:separator/>
      </w:r>
    </w:p>
  </w:endnote>
  <w:endnote w:type="continuationSeparator" w:id="0">
    <w:p w:rsidR="00917C79" w:rsidRDefault="0091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C79" w:rsidRDefault="00917C79">
      <w:r>
        <w:separator/>
      </w:r>
    </w:p>
  </w:footnote>
  <w:footnote w:type="continuationSeparator" w:id="0">
    <w:p w:rsidR="00917C79" w:rsidRDefault="00917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335" w:rsidRDefault="003C1FED">
    <w:pPr>
      <w:pStyle w:val="ab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0335"/>
    <w:rsid w:val="000C5980"/>
    <w:rsid w:val="000F4895"/>
    <w:rsid w:val="00286A1D"/>
    <w:rsid w:val="003C1FED"/>
    <w:rsid w:val="0064397B"/>
    <w:rsid w:val="006A00B8"/>
    <w:rsid w:val="006F7678"/>
    <w:rsid w:val="007238E6"/>
    <w:rsid w:val="00852B6C"/>
    <w:rsid w:val="00917C79"/>
    <w:rsid w:val="00AA703B"/>
    <w:rsid w:val="00B03055"/>
    <w:rsid w:val="00CB5CF8"/>
    <w:rsid w:val="00E70335"/>
    <w:rsid w:val="00F23FCD"/>
    <w:rsid w:val="00F2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link w:val="ConsTit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table" w:styleId="af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uiPriority w:val="99"/>
    <w:unhideWhenUsed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4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customStyle="1" w:styleId="af5">
    <w:name w:val="заголовок таблицы"/>
    <w:basedOn w:val="a"/>
    <w:pPr>
      <w:spacing w:line="240" w:lineRule="exact"/>
      <w:ind w:left="709" w:right="709"/>
      <w:jc w:val="center"/>
    </w:pPr>
    <w:rPr>
      <w:rFonts w:eastAsia="Times New Roman"/>
      <w:sz w:val="28"/>
      <w:szCs w:val="28"/>
      <w:lang w:eastAsia="ru-RU"/>
    </w:rPr>
  </w:style>
  <w:style w:type="paragraph" w:customStyle="1" w:styleId="af6">
    <w:name w:val="вставка"/>
    <w:basedOn w:val="a"/>
    <w:pPr>
      <w:ind w:firstLine="540"/>
    </w:pPr>
    <w:rPr>
      <w:rFonts w:eastAsia="Times New Roman"/>
      <w:sz w:val="24"/>
      <w:szCs w:val="24"/>
      <w:lang w:eastAsia="ru-RU"/>
    </w:rPr>
  </w:style>
  <w:style w:type="paragraph" w:customStyle="1" w:styleId="af7">
    <w:name w:val="ключ"/>
    <w:basedOn w:val="a"/>
    <w:pPr>
      <w:ind w:firstLine="567"/>
    </w:pPr>
    <w:rPr>
      <w:rFonts w:eastAsia="Times New Roman"/>
      <w:sz w:val="24"/>
      <w:szCs w:val="24"/>
      <w:lang w:eastAsia="ru-RU"/>
    </w:rPr>
  </w:style>
  <w:style w:type="paragraph" w:customStyle="1" w:styleId="af8">
    <w:name w:val="гриф приказ"/>
    <w:basedOn w:val="a"/>
    <w:pPr>
      <w:spacing w:line="240" w:lineRule="exact"/>
      <w:ind w:left="5387"/>
    </w:pPr>
    <w:rPr>
      <w:rFonts w:eastAsia="Times New Roman"/>
      <w:sz w:val="28"/>
      <w:szCs w:val="28"/>
      <w:lang w:eastAsia="ru-RU"/>
    </w:rPr>
  </w:style>
  <w:style w:type="paragraph" w:customStyle="1" w:styleId="af9">
    <w:name w:val="заголовок"/>
    <w:basedOn w:val="a"/>
    <w:pPr>
      <w:spacing w:line="240" w:lineRule="exact"/>
      <w:ind w:left="709" w:right="709"/>
      <w:jc w:val="center"/>
    </w:pPr>
    <w:rPr>
      <w:rFonts w:eastAsia="Times New Roman"/>
      <w:sz w:val="28"/>
      <w:szCs w:val="28"/>
      <w:lang w:eastAsia="ru-RU"/>
    </w:rPr>
  </w:style>
  <w:style w:type="paragraph" w:customStyle="1" w:styleId="14">
    <w:name w:val="текст 14"/>
    <w:basedOn w:val="a"/>
    <w:rPr>
      <w:rFonts w:eastAsia="Times New Roman"/>
      <w:sz w:val="28"/>
      <w:szCs w:val="28"/>
      <w:lang w:eastAsia="ru-RU"/>
    </w:rPr>
  </w:style>
  <w:style w:type="paragraph" w:customStyle="1" w:styleId="afa">
    <w:name w:val="по центру без отступа одинарный"/>
    <w:basedOn w:val="a"/>
    <w:pPr>
      <w:jc w:val="center"/>
    </w:pPr>
    <w:rPr>
      <w:rFonts w:eastAsia="Times New Roman"/>
      <w:sz w:val="28"/>
      <w:szCs w:val="28"/>
      <w:lang w:eastAsia="ru-RU"/>
    </w:rPr>
  </w:style>
  <w:style w:type="paragraph" w:customStyle="1" w:styleId="afb">
    <w:name w:val="текст"/>
    <w:basedOn w:val="a"/>
    <w:rPr>
      <w:rFonts w:eastAsia="Times New Roman"/>
      <w:sz w:val="28"/>
      <w:szCs w:val="28"/>
      <w:lang w:eastAsia="ru-RU"/>
    </w:rPr>
  </w:style>
  <w:style w:type="paragraph" w:customStyle="1" w:styleId="afc">
    <w:name w:val="строка"/>
    <w:basedOn w:val="a"/>
    <w:pPr>
      <w:spacing w:line="216" w:lineRule="auto"/>
    </w:pPr>
    <w:rPr>
      <w:rFonts w:eastAsia="Times New Roman"/>
      <w:color w:val="000000"/>
      <w:sz w:val="22"/>
      <w:lang w:eastAsia="ru-RU"/>
    </w:rPr>
  </w:style>
  <w:style w:type="paragraph" w:customStyle="1" w:styleId="afd">
    <w:name w:val="паспорт"/>
    <w:basedOn w:val="afb"/>
    <w:pPr>
      <w:spacing w:line="216" w:lineRule="auto"/>
    </w:pPr>
  </w:style>
  <w:style w:type="paragraph" w:customStyle="1" w:styleId="ConsPlusNormal">
    <w:name w:val="ConsPlusNormal"/>
    <w:link w:val="ConsPlusNormal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eastAsia="Times New Roman" w:hAnsi="Arial"/>
      <w:szCs w:val="22"/>
    </w:rPr>
  </w:style>
  <w:style w:type="character" w:customStyle="1" w:styleId="ac">
    <w:name w:val="Верхний колонтитул Знак"/>
    <w:link w:val="ab"/>
    <w:rPr>
      <w:rFonts w:ascii="Times New Roman" w:hAnsi="Times New Roman"/>
      <w:sz w:val="26"/>
      <w:szCs w:val="22"/>
      <w:lang w:eastAsia="en-US"/>
    </w:rPr>
  </w:style>
  <w:style w:type="character" w:customStyle="1" w:styleId="ae">
    <w:name w:val="Нижний колонтитул Знак"/>
    <w:link w:val="ad"/>
    <w:rPr>
      <w:rFonts w:ascii="Times New Roman" w:hAnsi="Times New Roman"/>
      <w:sz w:val="26"/>
      <w:szCs w:val="22"/>
      <w:lang w:eastAsia="en-US"/>
    </w:rPr>
  </w:style>
  <w:style w:type="paragraph" w:styleId="afe">
    <w:name w:val="Balloon Text"/>
    <w:basedOn w:val="a"/>
    <w:link w:val="aff"/>
    <w:semiHidden/>
    <w:rPr>
      <w:rFonts w:ascii="Segoe UI" w:hAnsi="Segoe UI"/>
      <w:sz w:val="18"/>
      <w:szCs w:val="18"/>
    </w:rPr>
  </w:style>
  <w:style w:type="character" w:customStyle="1" w:styleId="aff">
    <w:name w:val="Текст выноски Знак"/>
    <w:link w:val="afe"/>
    <w:semiHidden/>
    <w:rPr>
      <w:rFonts w:ascii="Segoe UI" w:hAnsi="Segoe UI"/>
      <w:sz w:val="18"/>
      <w:szCs w:val="18"/>
      <w:lang w:eastAsia="en-US"/>
    </w:rPr>
  </w:style>
  <w:style w:type="paragraph" w:customStyle="1" w:styleId="text">
    <w:name w:val="text"/>
    <w:basedOn w:val="a"/>
    <w:pPr>
      <w:spacing w:before="100" w:beforeAutospacing="1" w:after="100" w:afterAutospacing="1"/>
      <w:ind w:left="225" w:right="225" w:firstLine="450"/>
    </w:pPr>
    <w:rPr>
      <w:rFonts w:eastAsia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Times New Roman" w:hAnsi="Arial"/>
    </w:rPr>
  </w:style>
  <w:style w:type="paragraph" w:customStyle="1" w:styleId="ConsTitle">
    <w:name w:val="ConsTitle"/>
    <w:next w:val="14"/>
    <w:link w:val="a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Times New Roman" w:hAnsi="Courier New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e_sestov</cp:lastModifiedBy>
  <cp:revision>10</cp:revision>
  <cp:lastPrinted>2020-05-27T09:18:00Z</cp:lastPrinted>
  <dcterms:created xsi:type="dcterms:W3CDTF">2020-05-06T04:35:00Z</dcterms:created>
  <dcterms:modified xsi:type="dcterms:W3CDTF">2020-05-27T08:34:00Z</dcterms:modified>
</cp:coreProperties>
</file>